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安徽歙县外婆家康养4日游行程单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安徽1745391079Vn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康养休闲4日游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南京-黄山
                <w:br/>
              </w:t>
            </w:r>
          </w:p>
          <w:p>
            <w:pPr>
              <w:pStyle w:val="indent"/>
            </w:pPr>
            <w:r>
              <w:rPr>
                <w:rFonts w:ascii="微软雅黑" w:hAnsi="微软雅黑" w:eastAsia="微软雅黑" w:cs="微软雅黑"/>
                <w:color w:val="000000"/>
                <w:sz w:val="20"/>
                <w:szCs w:val="20"/>
              </w:rPr>
              <w:t xml:space="preserve">
                早上指定时间地点集合出发，前往歙州昌溪乡定潭村，抵达农家乐办理入住休整，下午自由活动熟悉环境。（“昌溪府、坝潭县，定潭是个金銮殿。”民间世代相传的一句民谚描绘了定潭古村曾经的辉煌。定潭处于国家级4A旅游风景区新安江山水画廊、昌溪古村落、阳产土楼等景区的交汇点。远观定潭，如一艘巨轮停泊在昌源河北岸，颇具龙舟出海之势。（特点：粉墙黛瓦千年古村，青山绿水，山环水绕，白墙黑瓦，山水田园，诗情画意，有采菊东篱下悠然见南山之感，漫步其中恍然梦回外婆家，鸡鸣狗叫，袅袅炊烟，鸟语花香，河水潺潺，也可自由活动，三五好友或喝茶或棋牌聊天或昌溪河畔钓鱼或卡拉OK等，享受休闲慢时光）
                <w:br/>
                交通：汽车
                <w:br/>
                景点：昌溪
                <w:br/>
                购物点：无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
                <w:br/>
              </w:t>
            </w:r>
          </w:p>
          <w:p>
            <w:pPr>
              <w:pStyle w:val="indent"/>
            </w:pPr>
            <w:r>
              <w:rPr>
                <w:rFonts w:ascii="微软雅黑" w:hAnsi="微软雅黑" w:eastAsia="微软雅黑" w:cs="微软雅黑"/>
                <w:color w:val="000000"/>
                <w:sz w:val="20"/>
                <w:szCs w:val="20"/>
              </w:rPr>
              <w:t xml:space="preserve">
                早餐后，可自由选择游览歙县第一村卖花渔村：卖花渔村，建议游览2小时（本名洪岭村。春季旅行最佳。村形如鱼，村头尖尖状如鱼嘴；村腰渐宽如鱼肚；村脚房屋向两翼展开，如鱼的剪刀尾。村人姓洪，喻水汹涌，鱼得水则生机盎然，故在鱼字边加三点水，称渔村。再加上这里的村民基本上都是靠卖花为生因此而得名。村子绿树环绕，里面种植着大量梅花。每当梅花盛开时节，村子就像一个绽放的花海，到处弥漫着花香，空中是散放的花瓣，如痴如幻，令人陶醉）下午自由活动，三五好友或喝茶或棋牌聊天或昌溪河畔钓鱼或卡拉OK等，享受休闲慢时光，约定时间进行中餐和晚餐。
                <w:br/>
                交通：无
                <w:br/>
                景点：自愿前往卖花渔村
                <w:br/>
                购物点：无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黄山
                <w:br/>
              </w:t>
            </w:r>
          </w:p>
          <w:p>
            <w:pPr>
              <w:pStyle w:val="indent"/>
            </w:pPr>
            <w:r>
              <w:rPr>
                <w:rFonts w:ascii="微软雅黑" w:hAnsi="微软雅黑" w:eastAsia="微软雅黑" w:cs="微软雅黑"/>
                <w:color w:val="000000"/>
                <w:sz w:val="20"/>
                <w:szCs w:val="20"/>
              </w:rPr>
              <w:t xml:space="preserve">
                早餐后，旅行社统一安排参加游览民间的布达拉宫：万二村景区，建议游览1小时（万二村是远近闻名的石头村，一道道石磅在山坡的斜面上垒成一片片方圆之地。村中的许多房屋就建在这些石磅之上。村中随处可见齐整的青石街道。石阶逶迤，连通村庄的每个角落。古代住宅安家讲究依水而建、风水良好，万二村便是如此的一块风水宝地。）
                <w:br/>
                下午可以自由选择游览新安江山水画廊景区，（新安江山水画廊风景区位于安徽省黄山市歙县深渡镇，全长约百里，景区以中国独特的徽文化与自然风光、古村落的结合著称。两岸生态环境呈现"高山林、中山茶、低山果、水中鱼"立体生态格局，徽派古民居点缀在青山绿水之间，素有"东方多瑙河之称"的新安江穿行而过。一年四季，景色各异，似一幅流动的山水画卷，故称之为新安江百里画廊。沿途景点有九砂民居、三潭枇杷园、绵潭徽戏、渔鹰捕鱼、漳潭千年古樟、徽州十里红妆馆等。（特点：可以乘画舫游览，新安江水碧悠悠，清澈见底，是天下第一秀水千岛湖的源头，两岸青山层叠起伏，形态各异，船行其中犹如人行明镜中，鸟度屏风里，真正诗情画意，是摄影的天堂）
                <w:br/>
                交通：无
                <w:br/>
                景点：万二村
                <w:br/>
                购物点：无
                <w:br/>
                到达城市：黄山市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
                <w:br/>
              </w:t>
            </w:r>
          </w:p>
          <w:p>
            <w:pPr>
              <w:pStyle w:val="indent"/>
            </w:pPr>
            <w:r>
              <w:rPr>
                <w:rFonts w:ascii="微软雅黑" w:hAnsi="微软雅黑" w:eastAsia="微软雅黑" w:cs="微软雅黑"/>
                <w:color w:val="000000"/>
                <w:sz w:val="20"/>
                <w:szCs w:val="20"/>
              </w:rPr>
              <w:t xml:space="preserve">
                早餐后收拾行李8点之前办理退房手续，后自由活动、再次感受天然氧吧。后返程回温暖的家。此天农家乐需要提早打扫卫生迎接下一批客人；故早餐后游客需要退房；敬请谅解。
                <w:br/>
                交通：汽车
                <w:br/>
                景点：无
                <w:br/>
                购物点：无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【住宿标准】3晚指定农家乐（酒店提倡低碳环保，不提供毛巾等一次性用品，续住不换被单。农家不提供自然单间，产生的单房差，敬请自理200元/人，如需空调10元/人/晚）
                <w:br/>
                【用餐标准】包含3早6正餐（10人一桌，不足10人，按实际人数做，放弃不退费）
                <w:br/>
                【用车标准】家乡-外婆家往返正规空调旅游车（根据实际人数核算车型，保证一人一正座，当地前往景区无大巴车服务）,提前5天取消无损，提前3天取消车损180元/人；当天取消团费不退。
                <w:br/>
                【导游标准】家乡-外婆家往返车上导游或工作人员服务，当地无导游服务
                <w:br/>
                【儿童说明】儿童不含床位、门票、餐食。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综合服务费10元/人/天，共计40元/人（参团必消费用；随团款一起收，导游不代收，交后赠送往返皖南布达拉宫景区接驳车服务）
                <w:br/>
                【用车】不含当地每天自行选择游览周边景点的景交费用，农家乐管家可提供景区交通车服务
                <w:br/>
                【门票】康养行程不含当地景区门票（备注：周边免费景区有：定潭古村、摄影基地石潭、昌溪景区等）周边收费景区有 新安江山水画廊、千岛湖、徽州古城等）
                <w:br/>
                【保险】不含旅游人身意外保险, 建议您自行购买。
                <w:br/>
                【差价】升级舱位、升级酒店、升级房型等产生的差价。
                <w:br/>
                【儿童】儿童不占床，如需占床请补交费用；不含餐，如需含餐请补交费用；不含门票，届时请根据身高情况景区门口自行购买，敬请谅解。
                <w:br/>
                【特殊情况】因交通延阻、罢工、天气、飞机机器故障、航班取消或更改时间其它不可抗力原因导致的费用。
                <w:br/>
                【个人消费】行程外的自费项目，酒店内洗衣、理发、传真、收费电视、饮品、烟酒等个人消费产生的费用。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线路为散客拼团，可能会与同方向线路拼团发班，由多家旅行社联合发班，具体由【江苏手拉手国际旅行社】承接操作，人数需满45人发班；不满人数我社提前3天通知取消无损；导游会于出团前一日19：00前短信及电话联系您。请签合同时候知晓，感谢理解配合！
                <w:br/>
                2、如遇政府行为或者人力不可抗拒因素导致不能如期发班，本公司会于出发前一天12:00通知客人改期或改线路或者全额退回全款，我社不做任何赔偿，请签合同时候知晓，感谢理解配合！
                <w:br/>
                3、如因游客个人原因临时取消造成车位及酒店住宿损失的按以下标准赔付旅行社：提前4天以上取消无损失，出发前4天以内取消扣除旅游费的10%，3天内取消扣除旅游费的20%，2天内取消扣除车位费，当天出发取消扣除全额旅游费。
                <w:br/>
                4、请游客朋友为了自己孩子和他人的安全着想，为自己孩子购买座位，即安全又舒服，否则私自携带儿童产生超载行为，我社导游为了保证车上其他游客的正常行程及生命安全，可依据《道路旅客运输规定》的有关规定，有权拒绝此儿童参加本次旅游活动。
                <w:br/>
                5、旅行社安排行程接待，根据实际情况在不减少景点（不减少游玩时间）的前提下，我社有权对行程中景点浏览顺序进行调整；行程中酒店名称仅供参考，如酒店满房在不降低酒店标准的情况下可更换其他酒店；根据旅委通知：报名时请提供游客本人真实姓名与游客本人真实证件号码，入住酒店必须出示本人身份证；
                <w:br/>
                6、由于旅行社组织的是散客拼团线路，未成年人及老年人必须有成年家人陪伴同行，体弱多病及孕妇不建议参团。60周岁以上老年人参团需与旅行社签订《安全责任书》。70周岁以上群体另需提供健康证明，75周岁以上还需成年家属陪同。80周岁以上人群，及心脏病小儿麻痹症，及视力听力障碍者，身体残疾行动不便者，有精神疾病无行为控制能力者及孕妇不能参团
                <w:br/>
                7、车辆问题造成的时间耽搁，1小时以上部分，按每小时10元/人的标准赔付；堵车或其他不可抗力因素造成时间耽搁不在赔付范围；如发生客人无理拦车、霸车等行程；我社有权力按照《道路旅客运输规定》和《旅游法》和游客就地结束合同；同时由此产生的损失有游客承担；我社保留追究游客的法律责任。
                <w:br/>
                8、游客在外如有投诉，请立即联系报名门店，或回程后通过合理的途径投诉，游客不得以任何理由拒绝上车，更不得以任何理由进行拦车、霸车等严重违反旅游法的行为，不听劝阻不能制止的，旅行社可以当场解除合同，做自动离团处理；如对他人造成损失均由肇事游客承担。
                <w:br/>
                9、旅行社不推荐游客参加人身安全不确定的活动，游客擅自行动产生不良后果，旅行社不承担责任；在旅游过程当中，游客应保管好自身财物，保管不妥引起遗失及损坏，导游只协助帮忙寻找，但不承担责任。
                <w:br/>
                10、旅游结束前请如实填写《意见反馈表》，此单将成为游客投诉的主要依据，由游客和导游签字，对没有填写或回程后提出与意见表相冲突的意见和投诉，我社将以意见反馈表为准，有权不予以处理。
                <w:br/>
                11、优惠证件：此行程为优惠打包价，任何证件不享受优惠，敬请谅解。
                <w:br/>
                12.本线路不提供发票，请知悉！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提前取消有损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  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自行购买保险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2025-04-28T20:25:34+08:00</dcterms:created>
  <dcterms:modified xsi:type="dcterms:W3CDTF">2025-04-28T20:25:34+08:00</dcterms:modified>
</cp:coreProperties>
</file>

<file path=docProps/custom.xml><?xml version="1.0" encoding="utf-8"?>
<Properties xmlns="http://schemas.openxmlformats.org/officeDocument/2006/custom-properties" xmlns:vt="http://schemas.openxmlformats.org/officeDocument/2006/docPropsVTypes"/>
</file>