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岳西牛草山康养5日行程单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安徽1748086894nV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安徽省-岳西县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线路特色
                <w:br/>
                1：2025年高端避暑首选地
                <w:br/>
                2：年平均气温仅22摄氏度
                <w:br/>
                3：4晚独栋山景别墅房，360度鲜氧浸润、推开窗就是人间仙境
                <w:br/>
                4：杜绝低端农家康养  只为高端旅行者设计
                <w:br/>
                5：晚连住海拔800米高山避暑私密独栋山景别墅:
                <w:br/>
                6：全程赠送4早8正餐、餐餐10菜一汤（吃得好吃得饱才能玩得好）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南京-岳西
                <w:br/>
              </w:t>
            </w:r>
          </w:p>
          <w:p>
            <w:pPr>
              <w:pStyle w:val="indent"/>
            </w:pPr>
            <w:r>
              <w:rPr>
                <w:rFonts w:ascii="微软雅黑" w:hAnsi="微软雅黑" w:eastAsia="微软雅黑" w:cs="微软雅黑"/>
                <w:color w:val="000000"/>
                <w:sz w:val="20"/>
                <w:szCs w:val="20"/>
              </w:rPr>
              <w:t xml:space="preserve">
                早指定地点集合，一路欢歌笑语，车赴安庆牛草山腹地，抵达酒店后入住，下午可自由活动，免费棋牌 KTV，或自由闲逛高山小道，呼吸新鲜空气。秘境龙鳞坝戏水 ，小河垂钓。
                <w:br/>
                交通：大巴
                <w:br/>
                景点：无
                <w:br/>
                购物点：无
                <w:br/>
                到达城市：岳西县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民宿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岳西
                <w:br/>
              </w:t>
            </w:r>
          </w:p>
          <w:p>
            <w:pPr>
              <w:pStyle w:val="indent"/>
            </w:pPr>
            <w:r>
              <w:rPr>
                <w:rFonts w:ascii="微软雅黑" w:hAnsi="微软雅黑" w:eastAsia="微软雅黑" w:cs="微软雅黑"/>
                <w:color w:val="000000"/>
                <w:sz w:val="20"/>
                <w:szCs w:val="20"/>
              </w:rPr>
              <w:t xml:space="preserve">
                早餐后：步行500米，自行付费参观安徽青云峡景区【门票+观光车50元/人】景区国家AAAA级景区，位于大别山腹地、安徽省岳西县境内，横跨青天、头陀、黄尾三个乡镇，距济广高速黄尾出口仅10公里，核心景区22平方公里。是一个集山水观光、生态休闲、乡村体验、养老度假、户外运动、科普研学、红色教育等多功能于一体的旅游综合开发项目。2016年底开工建设。一期实际完成建设投资1.5亿元。青云峡景区平均海拔760米，境内自然落差1100多米。森林覆盖率90%，负氧离子每立方厘米18000个，是个天然氧吧。观光、度假、娱乐三位一体，集高峡平湖、峡谷漂流、瀑布娱乐、亲水休闲、体验等慢生活集聚的大别山旅游度假。
                <w:br/>
                游览结束，回到酒店用中餐，下午可免费垂钓 免费K歌  免费棋牌
                <w:br/>
                交通：无
                <w:br/>
                景点：无
                <w:br/>
                购物点：无
                <w:br/>
                到达城市：岳西县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民宿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岳西
                <w:br/>
              </w:t>
            </w:r>
          </w:p>
          <w:p>
            <w:pPr>
              <w:pStyle w:val="indent"/>
            </w:pPr>
            <w:r>
              <w:rPr>
                <w:rFonts w:ascii="微软雅黑" w:hAnsi="微软雅黑" w:eastAsia="微软雅黑" w:cs="微软雅黑"/>
                <w:color w:val="000000"/>
                <w:sz w:val="20"/>
                <w:szCs w:val="20"/>
              </w:rPr>
              <w:t xml:space="preserve">
                早餐后：步行500米，自行付费参观安徽青云峡景区最终解释权归景【门票+观光车50元/人】，国家AAAA级景区，位于大别山腹地、安徽省岳西县境内，横跨青天、头陀、黄尾三个乡镇，距济广高速黄尾出口仅10公里，核心景区22平方公里。是一个集山水观光、生态休闲、乡村体验、养老度假、户外运动、科普研学、红色教育等多功能于一体的旅游综合开发项目。2016年底开工建设。一期实际完成建设投资1.5亿元。青云峡景区平均海拔760米，境内自然落差1100多米。森林覆盖率90%，负氧离子每立方厘米18000个，是个天然氧吧。观光、度假、娱乐三位一体，集高峡平湖、峡谷漂流、瀑布娱乐、亲水休闲、体验等慢生活集聚的大别山旅游度假。
                <w:br/>
                游览结束，回到酒店用中餐，下午可免费垂钓 免费K歌  免费棋牌
                <w:br/>
                交通：无
                <w:br/>
                景点：无
                <w:br/>
                购物点：无
                <w:br/>
                到达城市：岳西县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民宿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岳西
                <w:br/>
              </w:t>
            </w:r>
          </w:p>
          <w:p>
            <w:pPr>
              <w:pStyle w:val="indent"/>
            </w:pPr>
            <w:r>
              <w:rPr>
                <w:rFonts w:ascii="微软雅黑" w:hAnsi="微软雅黑" w:eastAsia="微软雅黑" w:cs="微软雅黑"/>
                <w:color w:val="000000"/>
                <w:sz w:val="20"/>
                <w:szCs w:val="20"/>
              </w:rPr>
              <w:t xml:space="preserve">
                早餐后自由活动，自由闲逛天然河流。秘境龙鳞坝戏水，天然小河垂钓。棋牌 免费K歌
                <w:br/>
                方案2、：可选自愿择自理【牛草山看日出】费用咨询酒店前台。
                <w:br/>
                交通：无
                <w:br/>
                景点：无
                <w:br/>
                购物点：无
                <w:br/>
                到达城市：岳西县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民宿</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岳西-南京
                <w:br/>
              </w:t>
            </w:r>
          </w:p>
          <w:p>
            <w:pPr>
              <w:pStyle w:val="indent"/>
            </w:pPr>
            <w:r>
              <w:rPr>
                <w:rFonts w:ascii="微软雅黑" w:hAnsi="微软雅黑" w:eastAsia="微软雅黑" w:cs="微软雅黑"/>
                <w:color w:val="000000"/>
                <w:sz w:val="20"/>
                <w:szCs w:val="20"/>
              </w:rPr>
              <w:t xml:space="preserve">
                早餐后：整理好行李，8点之前将房卡交酒店前台，行李放置酒店前台，游客自由活动，可棋牌+K歌 或免费垂钓，秘境龙鳞坝戏水，午餐后，返程，结束愉快的康养之旅
                <w:br/>
                交通：大巴
                <w:br/>
                景点：无
                <w:br/>
                购物点：无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门 票 】	自理
                <w:br/>
                【舌尖美味】	全程赠送4早8正餐，餐餐10菜一汤（吃得好吃得饱才能玩得好）
                <w:br/>
                【尊贵下塔】	4晚独栋山景别墅房，单房差补350元【政府改造独栋别墅，每栋房型不一，酒店自由排房，不指定房型】请游客自备洗漱用品   赠送4晚空调使用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此行程南京到酒店往返车费100元/人+导游服务费，提前交报名处</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1.此线路任何年龄证件均无任何优惠
                <w:br/>
                2.座位号仅供参考，实际以导游通知为准
                <w:br/>
                3.游客因故单方面取消出行,须按以下标准进行违约赔偿：出发前7-4日，我社收取原旅游费用(门市价)的50%；出发前3-1日，我社收取原旅游费用(门市价)的60%；出发当天迟到及未参团的，我社收取原旅游费用(门市价)的80%
                <w:br/>
                最后一天8点将房卡交付酒店前台，给予酒店布草时间，行李放置酒店前台，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1.此线路任何年龄证件均无任何优惠
                <w:br/>
                2.座位号仅供参考，实际以导游通知为准
                <w:br/>
                3.游客因故单方面取消出行,须按以下标准进行违约赔偿：出发前7-4日，我社收取原旅游费用(门市价)的50%；出发前3-1日，我社收取原旅游费用(门市价)的60%；出发当天迟到及未参团的，我社收取原旅游费用(门市价)的80%
                <w:br/>
                最后一天8点将房卡交付酒店前台，给予酒店布草时间，行李放置酒店前台，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9、此旅游产品为散客拼团线路，旅行社因故取消旅游班次会在出发前3日通知游客，费用全退，旅行社并承担相应的损失（参考签订的旅游合同）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行程单为旅游合同的重要组成部分，请仔细阅读，签约即代表已了解并认同以上安排！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平安</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2025-06-08T05:45:16+08:00</dcterms:created>
  <dcterms:modified xsi:type="dcterms:W3CDTF">2025-06-08T05:45:16+08:00</dcterms:modified>
</cp:coreProperties>
</file>

<file path=docProps/custom.xml><?xml version="1.0" encoding="utf-8"?>
<Properties xmlns="http://schemas.openxmlformats.org/officeDocument/2006/custom-properties" xmlns:vt="http://schemas.openxmlformats.org/officeDocument/2006/docPropsVTypes"/>
</file>